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FC" w:rsidRDefault="005C63FC" w:rsidP="0011625E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</w:rPr>
      </w:pPr>
      <w:r w:rsidRPr="005C63FC"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074444" cy="8351492"/>
            <wp:effectExtent l="0" t="0" r="0" b="0"/>
            <wp:docPr id="1" name="Рисунок 1" descr="C:\Users\Admin\Desktop\ДПП Юные якутяне 28.05.2020\ТИТУЛ ДООП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ПП Юные якутяне 28.05.2020\ТИТУЛ ДООП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79" cy="837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FC" w:rsidRDefault="005C63FC" w:rsidP="00C22F4C">
      <w:pPr>
        <w:shd w:val="clear" w:color="auto" w:fill="FFFFFF"/>
        <w:spacing w:line="427" w:lineRule="exact"/>
        <w:ind w:right="14"/>
        <w:rPr>
          <w:sz w:val="24"/>
          <w:szCs w:val="24"/>
        </w:rPr>
      </w:pPr>
    </w:p>
    <w:p w:rsidR="00C22F4C" w:rsidRDefault="00C22F4C" w:rsidP="00C22F4C">
      <w:pPr>
        <w:shd w:val="clear" w:color="auto" w:fill="FFFFFF"/>
        <w:spacing w:line="427" w:lineRule="exact"/>
        <w:ind w:right="14"/>
        <w:rPr>
          <w:sz w:val="24"/>
          <w:szCs w:val="24"/>
        </w:rPr>
      </w:pPr>
    </w:p>
    <w:p w:rsidR="00C22F4C" w:rsidRDefault="00C22F4C" w:rsidP="00C22F4C">
      <w:pPr>
        <w:shd w:val="clear" w:color="auto" w:fill="FFFFFF"/>
        <w:spacing w:line="427" w:lineRule="exact"/>
        <w:ind w:right="14"/>
        <w:rPr>
          <w:b/>
          <w:spacing w:val="-10"/>
          <w:position w:val="1"/>
          <w:sz w:val="24"/>
          <w:szCs w:val="24"/>
        </w:rPr>
      </w:pPr>
      <w:bookmarkStart w:id="0" w:name="_GoBack"/>
      <w:bookmarkEnd w:id="0"/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lastRenderedPageBreak/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lastRenderedPageBreak/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улучшение функций сердечно-сосудистой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</w:t>
      </w:r>
      <w:r>
        <w:rPr>
          <w:sz w:val="24"/>
          <w:szCs w:val="24"/>
        </w:rPr>
        <w:lastRenderedPageBreak/>
        <w:t xml:space="preserve">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по рингу может осуществляться либо шагами (обычный, 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</w:t>
      </w:r>
      <w:proofErr w:type="gramEnd"/>
      <w:r>
        <w:rPr>
          <w:sz w:val="24"/>
          <w:szCs w:val="24"/>
        </w:rPr>
        <w:t xml:space="preserve"> скачком регулируется началом движения одноименной ноги (вперед – впередистоящей, назад – сзади стоящей, вправо – правой, влево – левой).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голову, правой в туловище, защита подставкой правой ладони и 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A4C94"/>
    <w:rsid w:val="005C63FC"/>
    <w:rsid w:val="006D2212"/>
    <w:rsid w:val="008845E3"/>
    <w:rsid w:val="00913C13"/>
    <w:rsid w:val="00942C23"/>
    <w:rsid w:val="00983BDA"/>
    <w:rsid w:val="009846DA"/>
    <w:rsid w:val="00B83FF4"/>
    <w:rsid w:val="00BA606A"/>
    <w:rsid w:val="00BC45F4"/>
    <w:rsid w:val="00C22F4C"/>
    <w:rsid w:val="00CB5CC3"/>
    <w:rsid w:val="00DF5055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E35B"/>
  <w15:docId w15:val="{E0CA1517-B1E4-473D-AF8A-A0465700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2689</Words>
  <Characters>15328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2020-04-28T04:00:00Z</dcterms:created>
  <dcterms:modified xsi:type="dcterms:W3CDTF">2020-05-28T05:22:00Z</dcterms:modified>
</cp:coreProperties>
</file>